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406D6" w14:textId="68CFE21B" w:rsidR="4D23ED2F" w:rsidRDefault="4D23ED2F" w:rsidP="4D23ED2F">
      <w:pPr>
        <w:jc w:val="center"/>
        <w:rPr>
          <w:b/>
          <w:bCs/>
        </w:rPr>
      </w:pPr>
      <w:r w:rsidRPr="4D23ED2F">
        <w:rPr>
          <w:b/>
          <w:bCs/>
        </w:rPr>
        <w:t>A.M.D.G</w:t>
      </w:r>
    </w:p>
    <w:p w14:paraId="2AE51D77" w14:textId="00C86DD5" w:rsidR="4D23ED2F" w:rsidRDefault="4D23ED2F" w:rsidP="4D23ED2F">
      <w:pPr>
        <w:jc w:val="center"/>
        <w:rPr>
          <w:b/>
          <w:bCs/>
          <w:color w:val="BF8F00" w:themeColor="accent4" w:themeShade="BF"/>
          <w:sz w:val="32"/>
          <w:szCs w:val="32"/>
        </w:rPr>
      </w:pPr>
      <w:r w:rsidRPr="4D23ED2F">
        <w:rPr>
          <w:b/>
          <w:bCs/>
          <w:color w:val="BF8F00" w:themeColor="accent4" w:themeShade="BF"/>
          <w:sz w:val="32"/>
          <w:szCs w:val="32"/>
        </w:rPr>
        <w:t>Examen: Intentional and Prophetic</w:t>
      </w:r>
    </w:p>
    <w:p w14:paraId="05D9D16C" w14:textId="77777777" w:rsidR="00DC0830" w:rsidRDefault="00DC0830" w:rsidP="4D23ED2F">
      <w:pPr>
        <w:rPr>
          <w:b/>
          <w:bCs/>
          <w:color w:val="C00000"/>
        </w:rPr>
      </w:pPr>
    </w:p>
    <w:p w14:paraId="119A79B7" w14:textId="58CE5054" w:rsidR="4D23ED2F" w:rsidRDefault="4D23ED2F" w:rsidP="4D23ED2F">
      <w:bookmarkStart w:id="0" w:name="_GoBack"/>
      <w:bookmarkEnd w:id="0"/>
      <w:r w:rsidRPr="4D23ED2F">
        <w:rPr>
          <w:b/>
          <w:bCs/>
          <w:color w:val="C00000"/>
        </w:rPr>
        <w:t>Sign of the Cross</w:t>
      </w:r>
    </w:p>
    <w:p w14:paraId="5EDA2D0A" w14:textId="5B0B8AF7" w:rsidR="4D23ED2F" w:rsidRDefault="00DC0830" w:rsidP="4D23ED2F">
      <w:r>
        <w:t xml:space="preserve">Settle yourself . . . be still . . . </w:t>
      </w:r>
      <w:r w:rsidR="4D23ED2F">
        <w:t>be at peace.</w:t>
      </w:r>
    </w:p>
    <w:p w14:paraId="7968E926" w14:textId="0B6D406A" w:rsidR="4D23ED2F" w:rsidRDefault="4D23ED2F" w:rsidP="4D23ED2F">
      <w:r>
        <w:t>Think of something you are grateful for</w:t>
      </w:r>
      <w:r w:rsidR="00DC0830">
        <w:t xml:space="preserve"> . . . </w:t>
      </w:r>
      <w:r>
        <w:t>and give thanks to God.</w:t>
      </w:r>
    </w:p>
    <w:p w14:paraId="23973BDA" w14:textId="28ADCAC9" w:rsidR="4D23ED2F" w:rsidRDefault="4D23ED2F" w:rsidP="4D23ED2F"/>
    <w:p w14:paraId="43E46231" w14:textId="60286240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With the Holy Spirit, I look back over my day/week.</w:t>
      </w:r>
    </w:p>
    <w:p w14:paraId="616C04C9" w14:textId="42C84889" w:rsidR="4D23ED2F" w:rsidRDefault="4D23ED2F" w:rsidP="4D23ED2F">
      <w:pPr>
        <w:rPr>
          <w:b/>
          <w:bCs/>
          <w:color w:val="FFC000" w:themeColor="accent4"/>
        </w:rPr>
      </w:pPr>
      <w:r w:rsidRPr="4D23ED2F">
        <w:rPr>
          <w:b/>
          <w:bCs/>
          <w:color w:val="FFC000" w:themeColor="accent4"/>
        </w:rPr>
        <w:t xml:space="preserve">Where in my day was I </w:t>
      </w:r>
      <w:r w:rsidRPr="4D23ED2F">
        <w:rPr>
          <w:b/>
          <w:bCs/>
          <w:i/>
          <w:iCs/>
          <w:color w:val="FFC000" w:themeColor="accent4"/>
        </w:rPr>
        <w:t>intentional</w:t>
      </w:r>
      <w:r w:rsidRPr="4D23ED2F">
        <w:rPr>
          <w:b/>
          <w:bCs/>
          <w:color w:val="FFC000" w:themeColor="accent4"/>
        </w:rPr>
        <w:t>?</w:t>
      </w:r>
    </w:p>
    <w:p w14:paraId="36561BA2" w14:textId="2CAC39CF" w:rsidR="4D23ED2F" w:rsidRDefault="4D23ED2F" w:rsidP="4D23ED2F">
      <w:pPr>
        <w:rPr>
          <w:color w:val="C00000"/>
        </w:rPr>
      </w:pPr>
      <w:r>
        <w:t xml:space="preserve">In the choices I made, how considered were they? </w:t>
      </w:r>
      <w:r w:rsidRPr="4D23ED2F">
        <w:rPr>
          <w:color w:val="C00000"/>
        </w:rPr>
        <w:t>(N.B pause after each question)</w:t>
      </w:r>
    </w:p>
    <w:p w14:paraId="36CB3FA5" w14:textId="1CDDA40C" w:rsidR="4D23ED2F" w:rsidRDefault="4D23ED2F" w:rsidP="4D23ED2F">
      <w:r>
        <w:t>How much were they done with care?</w:t>
      </w:r>
    </w:p>
    <w:p w14:paraId="3C2EB495" w14:textId="3262E94D" w:rsidR="4D23ED2F" w:rsidRDefault="4D23ED2F" w:rsidP="4D23ED2F">
      <w:r>
        <w:t>Where did I deliberately set out to do something good?</w:t>
      </w:r>
    </w:p>
    <w:p w14:paraId="77876337" w14:textId="6B881795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I thank God for all these things</w:t>
      </w:r>
    </w:p>
    <w:p w14:paraId="762D2191" w14:textId="1C82284D" w:rsidR="4D23ED2F" w:rsidRDefault="4D23ED2F" w:rsidP="4D23ED2F"/>
    <w:p w14:paraId="5CE42F57" w14:textId="7A07C93E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What did not go well for me today/this week?</w:t>
      </w:r>
    </w:p>
    <w:p w14:paraId="2D9AC8B2" w14:textId="67DEC93B" w:rsidR="4D23ED2F" w:rsidRDefault="4D23ED2F" w:rsidP="4D23ED2F">
      <w:pPr>
        <w:rPr>
          <w:b/>
          <w:bCs/>
          <w:i/>
          <w:iCs/>
          <w:color w:val="FFC000" w:themeColor="accent4"/>
        </w:rPr>
      </w:pPr>
      <w:r w:rsidRPr="4D23ED2F">
        <w:rPr>
          <w:b/>
          <w:bCs/>
          <w:color w:val="FFC000" w:themeColor="accent4"/>
        </w:rPr>
        <w:t xml:space="preserve">Where in my day did I fail to be </w:t>
      </w:r>
      <w:r w:rsidRPr="4D23ED2F">
        <w:rPr>
          <w:b/>
          <w:bCs/>
          <w:i/>
          <w:iCs/>
          <w:color w:val="FFC000" w:themeColor="accent4"/>
        </w:rPr>
        <w:t>prophetic?</w:t>
      </w:r>
    </w:p>
    <w:p w14:paraId="11260DC8" w14:textId="6BA1575D" w:rsidR="4D23ED2F" w:rsidRDefault="4D23ED2F" w:rsidP="4D23ED2F">
      <w:pPr>
        <w:rPr>
          <w:i/>
          <w:iCs/>
        </w:rPr>
      </w:pPr>
      <w:r w:rsidRPr="4D23ED2F">
        <w:t>Where did I listen to others instead of my inner voice?</w:t>
      </w:r>
    </w:p>
    <w:p w14:paraId="7C507413" w14:textId="237A1FDA" w:rsidR="4D23ED2F" w:rsidRDefault="4D23ED2F" w:rsidP="4D23ED2F">
      <w:r w:rsidRPr="4D23ED2F">
        <w:t>Did I leave things to chance rather plan with thought and care?</w:t>
      </w:r>
    </w:p>
    <w:p w14:paraId="2BF63EAA" w14:textId="7D2E2569" w:rsidR="4D23ED2F" w:rsidRDefault="4D23ED2F" w:rsidP="4D23ED2F">
      <w:r w:rsidRPr="4D23ED2F">
        <w:t>Have I given my efforts to making excuses rather than making changes?</w:t>
      </w:r>
    </w:p>
    <w:p w14:paraId="7CC8605F" w14:textId="1400F003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I tell God that I am sorry for these things.</w:t>
      </w:r>
    </w:p>
    <w:p w14:paraId="065A0B3F" w14:textId="29BDA717" w:rsidR="4D23ED2F" w:rsidRDefault="4D23ED2F" w:rsidP="4D23ED2F"/>
    <w:p w14:paraId="13D0FBA8" w14:textId="6EBD80D4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As I look ahead to tomorrow,</w:t>
      </w:r>
    </w:p>
    <w:p w14:paraId="54D666C9" w14:textId="38DA5916" w:rsidR="4D23ED2F" w:rsidRDefault="4D23ED2F" w:rsidP="4D23ED2F">
      <w:r w:rsidRPr="4D23ED2F">
        <w:t>I ask God to help me make better choices</w:t>
      </w:r>
    </w:p>
    <w:p w14:paraId="47EDD32E" w14:textId="08BF7104" w:rsidR="4D23ED2F" w:rsidRDefault="4D23ED2F" w:rsidP="4D23ED2F">
      <w:proofErr w:type="gramStart"/>
      <w:r w:rsidRPr="4D23ED2F">
        <w:t>and</w:t>
      </w:r>
      <w:proofErr w:type="gramEnd"/>
      <w:r w:rsidRPr="4D23ED2F">
        <w:t xml:space="preserve"> to stand up for what is right.</w:t>
      </w:r>
    </w:p>
    <w:p w14:paraId="3BC63389" w14:textId="09759C6D" w:rsidR="4D23ED2F" w:rsidRDefault="4D23ED2F" w:rsidP="4D23ED2F"/>
    <w:p w14:paraId="6E89F6D4" w14:textId="4610BE67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Let us finish with the p</w:t>
      </w:r>
      <w:r w:rsidR="00DC0830">
        <w:rPr>
          <w:i/>
          <w:iCs/>
        </w:rPr>
        <w:t xml:space="preserve">rayer that Jesus taught us: </w:t>
      </w:r>
      <w:r w:rsidRPr="4D23ED2F">
        <w:rPr>
          <w:i/>
          <w:iCs/>
        </w:rPr>
        <w:t>Our Father</w:t>
      </w:r>
      <w:r w:rsidR="00DC0830">
        <w:rPr>
          <w:i/>
          <w:iCs/>
        </w:rPr>
        <w:t xml:space="preserve"> . . . .</w:t>
      </w:r>
    </w:p>
    <w:p w14:paraId="308174AB" w14:textId="58CE5054" w:rsidR="4D23ED2F" w:rsidRDefault="4D23ED2F" w:rsidP="4D23ED2F">
      <w:r w:rsidRPr="4D23ED2F">
        <w:rPr>
          <w:b/>
          <w:bCs/>
          <w:color w:val="C00000"/>
        </w:rPr>
        <w:t>Sign of the Cross</w:t>
      </w:r>
    </w:p>
    <w:p w14:paraId="29FC7C7F" w14:textId="680F3747" w:rsidR="4D23ED2F" w:rsidRDefault="4D23ED2F" w:rsidP="4D23ED2F">
      <w:pPr>
        <w:rPr>
          <w:b/>
          <w:bCs/>
        </w:rPr>
      </w:pPr>
      <w:r w:rsidRPr="4D23ED2F">
        <w:rPr>
          <w:b/>
          <w:bCs/>
        </w:rPr>
        <w:t xml:space="preserve">                                                                                        L.D.S </w:t>
      </w:r>
    </w:p>
    <w:p w14:paraId="77D8A454" w14:textId="77777777" w:rsidR="00DC0830" w:rsidRDefault="00DC0830" w:rsidP="00DC0830">
      <w:pPr>
        <w:pStyle w:val="NoSpacing"/>
        <w:jc w:val="right"/>
      </w:pPr>
    </w:p>
    <w:p w14:paraId="7948F452" w14:textId="77777777" w:rsidR="00DC0830" w:rsidRPr="00DC0830" w:rsidRDefault="4D23ED2F" w:rsidP="00DC0830">
      <w:pPr>
        <w:pStyle w:val="NoSpacing"/>
        <w:jc w:val="right"/>
        <w:rPr>
          <w:sz w:val="18"/>
        </w:rPr>
      </w:pPr>
      <w:r w:rsidRPr="00DC0830">
        <w:rPr>
          <w:sz w:val="18"/>
        </w:rPr>
        <w:t>C.</w:t>
      </w:r>
      <w:r w:rsidR="00DC0830" w:rsidRPr="00DC0830">
        <w:rPr>
          <w:sz w:val="18"/>
        </w:rPr>
        <w:t xml:space="preserve"> </w:t>
      </w:r>
      <w:r w:rsidRPr="00DC0830">
        <w:rPr>
          <w:sz w:val="18"/>
        </w:rPr>
        <w:t xml:space="preserve">McCullough </w:t>
      </w:r>
    </w:p>
    <w:p w14:paraId="1DFAD5E2" w14:textId="2C846626" w:rsidR="4D23ED2F" w:rsidRPr="00DC0830" w:rsidRDefault="00DC0830" w:rsidP="00DC0830">
      <w:pPr>
        <w:pStyle w:val="NoSpacing"/>
        <w:jc w:val="right"/>
        <w:rPr>
          <w:sz w:val="18"/>
        </w:rPr>
      </w:pPr>
      <w:r w:rsidRPr="00DC0830">
        <w:rPr>
          <w:sz w:val="18"/>
        </w:rPr>
        <w:t>St Mary’s Hall, Stonyhurst</w:t>
      </w:r>
    </w:p>
    <w:p w14:paraId="25A2897E" w14:textId="67816BDB" w:rsidR="00DC0830" w:rsidRPr="00DC0830" w:rsidRDefault="00DC0830" w:rsidP="00DC0830">
      <w:pPr>
        <w:pStyle w:val="NoSpacing"/>
        <w:jc w:val="right"/>
        <w:rPr>
          <w:sz w:val="18"/>
        </w:rPr>
      </w:pPr>
      <w:r w:rsidRPr="00DC0830">
        <w:rPr>
          <w:sz w:val="18"/>
        </w:rPr>
        <w:t>January 2018</w:t>
      </w:r>
    </w:p>
    <w:sectPr w:rsidR="00DC0830" w:rsidRPr="00DC0830" w:rsidSect="00DC0830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3ED2F"/>
    <w:rsid w:val="005F4330"/>
    <w:rsid w:val="00817429"/>
    <w:rsid w:val="00BC35EA"/>
    <w:rsid w:val="00DC0830"/>
    <w:rsid w:val="4D23E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0774531-E7CA-42D6-AF5F-148F068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Mrs Clare</dc:creator>
  <cp:keywords/>
  <dc:description/>
  <cp:lastModifiedBy>aporter</cp:lastModifiedBy>
  <cp:revision>2</cp:revision>
  <dcterms:created xsi:type="dcterms:W3CDTF">2018-01-15T18:39:00Z</dcterms:created>
  <dcterms:modified xsi:type="dcterms:W3CDTF">2018-01-15T18:39:00Z</dcterms:modified>
</cp:coreProperties>
</file>